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8275B" w14:textId="77777777" w:rsidR="001419F3" w:rsidRPr="00E84565" w:rsidRDefault="00E84565">
      <w:pPr>
        <w:rPr>
          <w:b/>
          <w:bCs/>
        </w:rPr>
      </w:pPr>
      <w:r w:rsidRPr="00E84565">
        <w:rPr>
          <w:b/>
          <w:bCs/>
        </w:rPr>
        <w:t>LMYA Basketball 2019-2020</w:t>
      </w:r>
    </w:p>
    <w:p w14:paraId="7B6AA606" w14:textId="77777777" w:rsidR="00E84565" w:rsidRDefault="00E84565"/>
    <w:p w14:paraId="457025D9" w14:textId="71280C3E" w:rsidR="00137C57" w:rsidRDefault="00E84565">
      <w:r>
        <w:t xml:space="preserve">LMYA basketball is a </w:t>
      </w:r>
      <w:r w:rsidR="00663206">
        <w:t xml:space="preserve">fun, </w:t>
      </w:r>
      <w:r>
        <w:t>skill development-oriented basketball leagu</w:t>
      </w:r>
      <w:r w:rsidR="00DE7598">
        <w:t>e. All practices and games will be in Lafayette or Moraga and held on consistent days and times. The program is open to girls and boys, begins in 1</w:t>
      </w:r>
      <w:r w:rsidR="00DE7598" w:rsidRPr="00E84565">
        <w:rPr>
          <w:vertAlign w:val="superscript"/>
        </w:rPr>
        <w:t>st</w:t>
      </w:r>
      <w:r w:rsidR="00DE7598">
        <w:t xml:space="preserve"> grade</w:t>
      </w:r>
      <w:r w:rsidR="00EE15F5">
        <w:t>,</w:t>
      </w:r>
      <w:r w:rsidR="00DE7598">
        <w:t xml:space="preserve"> and continues through 8</w:t>
      </w:r>
      <w:r w:rsidR="00DE7598" w:rsidRPr="00E84565">
        <w:rPr>
          <w:vertAlign w:val="superscript"/>
        </w:rPr>
        <w:t>th</w:t>
      </w:r>
      <w:r w:rsidR="00DE7598">
        <w:t xml:space="preserve"> grade. 1</w:t>
      </w:r>
      <w:r w:rsidR="00DE7598" w:rsidRPr="00DE7598">
        <w:rPr>
          <w:vertAlign w:val="superscript"/>
        </w:rPr>
        <w:t>st</w:t>
      </w:r>
      <w:r w:rsidR="00DE7598">
        <w:t>-3</w:t>
      </w:r>
      <w:r w:rsidR="00DE7598" w:rsidRPr="00DE7598">
        <w:rPr>
          <w:vertAlign w:val="superscript"/>
        </w:rPr>
        <w:t>rd</w:t>
      </w:r>
      <w:r w:rsidR="00DE7598">
        <w:t xml:space="preserve"> graders can request to be on teams with friends, while 4</w:t>
      </w:r>
      <w:r w:rsidR="00DE7598" w:rsidRPr="00DE7598">
        <w:rPr>
          <w:vertAlign w:val="superscript"/>
        </w:rPr>
        <w:t>th</w:t>
      </w:r>
      <w:r w:rsidR="00DE7598">
        <w:t>- 8</w:t>
      </w:r>
      <w:r w:rsidR="00DE7598" w:rsidRPr="00DE7598">
        <w:rPr>
          <w:vertAlign w:val="superscript"/>
        </w:rPr>
        <w:t>th</w:t>
      </w:r>
      <w:r w:rsidR="00DE7598">
        <w:t xml:space="preserve"> grade teams will be divided evenly to achieve reasonably balanced teams.</w:t>
      </w:r>
    </w:p>
    <w:p w14:paraId="7A68BE6F" w14:textId="77777777" w:rsidR="00137C57" w:rsidRDefault="00137C57"/>
    <w:p w14:paraId="1F5EA8E7" w14:textId="0B7ED217" w:rsidR="0032430B" w:rsidRDefault="00137C57">
      <w:r>
        <w:t>Philosophically and developmentally, we believe that smaller team sizes and ½ court 3v3 basketball develops skills most effectively</w:t>
      </w:r>
      <w:r w:rsidR="0055164D">
        <w:t xml:space="preserve"> and is a really fun style of play for the kids</w:t>
      </w:r>
      <w:r w:rsidR="009055BD">
        <w:t xml:space="preserve">. </w:t>
      </w:r>
      <w:r w:rsidR="00663206">
        <w:t xml:space="preserve">In half court games with small teams, all children touch the ball frequently leading to </w:t>
      </w:r>
      <w:r w:rsidR="003A5C1D">
        <w:t xml:space="preserve">more opportunities for </w:t>
      </w:r>
      <w:r w:rsidR="00663206">
        <w:t xml:space="preserve">significant </w:t>
      </w:r>
      <w:r w:rsidR="003A5C1D">
        <w:t xml:space="preserve">skill </w:t>
      </w:r>
      <w:r w:rsidR="00663206">
        <w:t xml:space="preserve">improvement. </w:t>
      </w:r>
      <w:r w:rsidR="009055BD">
        <w:t>First thru third grade teams will have teams of no more than 8 players and games will be ½ court 3v3 (splitting teams of 8 into two smaller 4-person squads</w:t>
      </w:r>
      <w:r w:rsidR="00DE7598">
        <w:t xml:space="preserve"> on game day</w:t>
      </w:r>
      <w:r w:rsidR="009055BD">
        <w:t xml:space="preserve">). Smaller teams and ½ court play allow coaches to focus on teaching fundamental ball handling, shooting, </w:t>
      </w:r>
      <w:r w:rsidR="00663206">
        <w:t xml:space="preserve">and </w:t>
      </w:r>
      <w:r w:rsidR="009055BD">
        <w:t>defensive and offensive strategies without needing to spend time on the complexities of full-court offensive and defensive play</w:t>
      </w:r>
      <w:r w:rsidR="003A5C1D">
        <w:t xml:space="preserve"> (which can take up 50% or more of practices in 5v5 leagues)</w:t>
      </w:r>
      <w:r w:rsidR="009055BD">
        <w:t xml:space="preserve">. </w:t>
      </w:r>
    </w:p>
    <w:p w14:paraId="0D827412" w14:textId="77777777" w:rsidR="0032430B" w:rsidRDefault="0032430B"/>
    <w:p w14:paraId="60AB9B52" w14:textId="1203D914" w:rsidR="006077D5" w:rsidRDefault="006077D5">
      <w:r>
        <w:t>1</w:t>
      </w:r>
      <w:r w:rsidRPr="006077D5">
        <w:rPr>
          <w:vertAlign w:val="superscript"/>
        </w:rPr>
        <w:t>st</w:t>
      </w:r>
      <w:r>
        <w:t xml:space="preserve"> and 2</w:t>
      </w:r>
      <w:r w:rsidRPr="006077D5">
        <w:rPr>
          <w:vertAlign w:val="superscript"/>
        </w:rPr>
        <w:t>nd</w:t>
      </w:r>
      <w:r>
        <w:t xml:space="preserve"> graders will have a single 75-minute game/practice each weekend. 3</w:t>
      </w:r>
      <w:r w:rsidRPr="006077D5">
        <w:rPr>
          <w:vertAlign w:val="superscript"/>
        </w:rPr>
        <w:t>rd</w:t>
      </w:r>
      <w:r>
        <w:t xml:space="preserve"> graders will have a weekday practice and play three or four 3v3 games each weekend over the course of 90 minutes.</w:t>
      </w:r>
      <w:r w:rsidR="00663206">
        <w:t xml:space="preserve"> </w:t>
      </w:r>
    </w:p>
    <w:p w14:paraId="32728F40" w14:textId="77777777" w:rsidR="006077D5" w:rsidRDefault="006077D5"/>
    <w:p w14:paraId="6FEE6AC1" w14:textId="1D876813" w:rsidR="00E84565" w:rsidRDefault="00E16C8A">
      <w:r>
        <w:t>4th</w:t>
      </w:r>
      <w:r w:rsidR="009055BD">
        <w:t xml:space="preserve"> thru 8</w:t>
      </w:r>
      <w:r w:rsidR="009055BD" w:rsidRPr="009055BD">
        <w:rPr>
          <w:vertAlign w:val="superscript"/>
        </w:rPr>
        <w:t>th</w:t>
      </w:r>
      <w:r w:rsidR="009055BD">
        <w:t xml:space="preserve"> graders will have no more than 10 players per team and will play 5v5. </w:t>
      </w:r>
      <w:r w:rsidR="007F0010">
        <w:t>P</w:t>
      </w:r>
      <w:r w:rsidR="009055BD">
        <w:t xml:space="preserve">layers will learn the fundamentals of full court basketball in addition to building </w:t>
      </w:r>
      <w:r w:rsidR="006C68D8">
        <w:t>essential</w:t>
      </w:r>
      <w:r w:rsidR="009055BD">
        <w:t xml:space="preserve"> skills.</w:t>
      </w:r>
      <w:r w:rsidR="006077D5">
        <w:t xml:space="preserve"> Each team will have one week day practice and one weekend game.</w:t>
      </w:r>
    </w:p>
    <w:p w14:paraId="1550433C" w14:textId="433015D6" w:rsidR="00C94408" w:rsidRDefault="00C94408"/>
    <w:p w14:paraId="26C27FB2" w14:textId="36D6DBB8" w:rsidR="00C94408" w:rsidRDefault="00C94408">
      <w:r>
        <w:t xml:space="preserve">Children who are particularly interested in developing their skills can </w:t>
      </w:r>
      <w:r w:rsidR="0003798C">
        <w:t xml:space="preserve">simultaneously </w:t>
      </w:r>
      <w:r>
        <w:t xml:space="preserve">play LMYA and </w:t>
      </w:r>
      <w:r w:rsidR="0003798C">
        <w:t xml:space="preserve">other leagues (e.g. </w:t>
      </w:r>
      <w:r>
        <w:t>CYO</w:t>
      </w:r>
      <w:r w:rsidR="0003798C">
        <w:t xml:space="preserve"> or AAU)</w:t>
      </w:r>
      <w:r>
        <w:t>.</w:t>
      </w:r>
      <w:r w:rsidR="00E16C8A">
        <w:t xml:space="preserve"> The</w:t>
      </w:r>
      <w:r w:rsidR="00830FAA">
        <w:t xml:space="preserve"> LMYA season runs from November to </w:t>
      </w:r>
      <w:r w:rsidR="00D12A7C" w:rsidRPr="00D12A7C">
        <w:rPr>
          <w:color w:val="FF0000"/>
        </w:rPr>
        <w:t>February</w:t>
      </w:r>
      <w:r w:rsidR="00830FAA">
        <w:t>.</w:t>
      </w:r>
    </w:p>
    <w:p w14:paraId="28826C85" w14:textId="77777777" w:rsidR="006077D5" w:rsidRDefault="006077D5"/>
    <w:p w14:paraId="6BB5398B" w14:textId="0E9BF013" w:rsidR="002F71BE" w:rsidRPr="00535E24" w:rsidRDefault="002F71BE">
      <w:pPr>
        <w:rPr>
          <w:color w:val="FF0000"/>
        </w:rPr>
      </w:pPr>
      <w:r w:rsidRPr="00535E24">
        <w:rPr>
          <w:color w:val="FF0000"/>
        </w:rPr>
        <w:t xml:space="preserve">Our goal at LMYA Basketball is to create </w:t>
      </w:r>
      <w:r w:rsidR="00EE15F5">
        <w:rPr>
          <w:color w:val="FF0000"/>
        </w:rPr>
        <w:t>the best</w:t>
      </w:r>
      <w:r w:rsidRPr="00535E24">
        <w:rPr>
          <w:color w:val="FF0000"/>
        </w:rPr>
        <w:t xml:space="preserve"> experience for your children</w:t>
      </w:r>
      <w:r w:rsidR="00535E24" w:rsidRPr="00535E24">
        <w:rPr>
          <w:color w:val="FF0000"/>
        </w:rPr>
        <w:t>; where they learn skills, connect with teammates and develop a love for the sport! We welcome feedback and aim to improve our program each year with support from our great LMYA community.</w:t>
      </w:r>
    </w:p>
    <w:p w14:paraId="5A6BC1D9" w14:textId="77777777" w:rsidR="002F71BE" w:rsidRDefault="002F71BE"/>
    <w:p w14:paraId="5ECA9034" w14:textId="167FEF8B" w:rsidR="006077D5" w:rsidRPr="00EE15F5" w:rsidRDefault="006077D5">
      <w:pPr>
        <w:rPr>
          <w:color w:val="FF0000"/>
        </w:rPr>
      </w:pPr>
      <w:r>
        <w:t>For any questions about the program, please contact Jim Smith (</w:t>
      </w:r>
      <w:hyperlink r:id="rId4" w:history="1">
        <w:r w:rsidR="00830FAA" w:rsidRPr="00D555F6">
          <w:rPr>
            <w:rStyle w:val="Hyperlink"/>
          </w:rPr>
          <w:t>james.smith@ucsf.edu</w:t>
        </w:r>
      </w:hyperlink>
      <w:r>
        <w:t>)</w:t>
      </w:r>
      <w:r w:rsidR="00EE15F5">
        <w:t xml:space="preserve">, </w:t>
      </w:r>
      <w:r w:rsidR="00EE15F5" w:rsidRPr="00EE15F5">
        <w:rPr>
          <w:color w:val="FF0000"/>
        </w:rPr>
        <w:t xml:space="preserve">our </w:t>
      </w:r>
      <w:r w:rsidR="00EE15F5">
        <w:rPr>
          <w:color w:val="FF0000"/>
        </w:rPr>
        <w:t xml:space="preserve">LMYA </w:t>
      </w:r>
      <w:r w:rsidR="00EE15F5" w:rsidRPr="00EE15F5">
        <w:rPr>
          <w:color w:val="FF0000"/>
        </w:rPr>
        <w:t>Basketball Commissioner.</w:t>
      </w:r>
    </w:p>
    <w:p w14:paraId="45FAB3F1" w14:textId="4A5063E6" w:rsidR="00830FAA" w:rsidRDefault="00830FAA"/>
    <w:p w14:paraId="62760FAD" w14:textId="42A80525" w:rsidR="00DA2040" w:rsidRDefault="00EE15F5" w:rsidP="00DA2040">
      <w:r w:rsidRPr="00DA2040">
        <w:rPr>
          <w:color w:val="FF0000"/>
        </w:rPr>
        <w:t>Online e</w:t>
      </w:r>
      <w:r w:rsidR="00830FAA" w:rsidRPr="00DA2040">
        <w:rPr>
          <w:color w:val="FF0000"/>
        </w:rPr>
        <w:t>nrollment open</w:t>
      </w:r>
      <w:r w:rsidR="00EE6008">
        <w:rPr>
          <w:color w:val="FF0000"/>
        </w:rPr>
        <w:t>s</w:t>
      </w:r>
      <w:r w:rsidR="00830FAA" w:rsidRPr="00DA2040">
        <w:rPr>
          <w:color w:val="FF0000"/>
        </w:rPr>
        <w:t xml:space="preserve"> August 30</w:t>
      </w:r>
      <w:r w:rsidR="00830FAA" w:rsidRPr="00DA2040">
        <w:rPr>
          <w:color w:val="FF0000"/>
          <w:vertAlign w:val="superscript"/>
        </w:rPr>
        <w:t>th</w:t>
      </w:r>
      <w:r w:rsidR="00830FAA" w:rsidRPr="00DA2040">
        <w:rPr>
          <w:color w:val="FF0000"/>
        </w:rPr>
        <w:t xml:space="preserve">. </w:t>
      </w:r>
      <w:r w:rsidR="00EE6008">
        <w:rPr>
          <w:color w:val="FF0000"/>
        </w:rPr>
        <w:t xml:space="preserve"> </w:t>
      </w:r>
      <w:r w:rsidR="00DA2040" w:rsidRPr="00DA2040">
        <w:rPr>
          <w:color w:val="FF0000"/>
        </w:rPr>
        <w:t xml:space="preserve">For more information please </w:t>
      </w:r>
      <w:hyperlink r:id="rId5" w:history="1">
        <w:r w:rsidR="00DA2040" w:rsidRPr="00DA2040">
          <w:rPr>
            <w:rStyle w:val="Hyperlink"/>
          </w:rPr>
          <w:t xml:space="preserve">visit </w:t>
        </w:r>
        <w:r w:rsidR="00DA2040" w:rsidRPr="00DA2040">
          <w:rPr>
            <w:rStyle w:val="Hyperlink"/>
          </w:rPr>
          <w:t>o</w:t>
        </w:r>
        <w:r w:rsidR="00DA2040" w:rsidRPr="00DA2040">
          <w:rPr>
            <w:rStyle w:val="Hyperlink"/>
          </w:rPr>
          <w:t>ur website</w:t>
        </w:r>
      </w:hyperlink>
      <w:r w:rsidR="00DA2040">
        <w:rPr>
          <w:color w:val="FF0000"/>
        </w:rPr>
        <w:t>.</w:t>
      </w:r>
    </w:p>
    <w:p w14:paraId="17C92BD4" w14:textId="77777777" w:rsidR="00830FAA" w:rsidRDefault="00830FAA"/>
    <w:p w14:paraId="5C0D83DB" w14:textId="7644AAB2" w:rsidR="00830FAA" w:rsidRDefault="00050054">
      <w:r>
        <w:t>*****************************************************************************************</w:t>
      </w:r>
    </w:p>
    <w:p w14:paraId="0000AC97" w14:textId="7724E723" w:rsidR="00830FAA" w:rsidRDefault="00830FAA">
      <w:bookmarkStart w:id="0" w:name="_GoBack"/>
      <w:r>
        <w:t>For more information about 3v3 basketball:</w:t>
      </w:r>
    </w:p>
    <w:p w14:paraId="0A4659B4" w14:textId="47EBFC52" w:rsidR="003A5C1D" w:rsidRDefault="000D5105">
      <w:hyperlink r:id="rId6" w:history="1">
        <w:r w:rsidR="003A5C1D">
          <w:rPr>
            <w:rStyle w:val="Hyperlink"/>
          </w:rPr>
          <w:t>https://www.nytimes.com/2018/06/07/sports/basketball/fiba-3x3-world-cup.html</w:t>
        </w:r>
      </w:hyperlink>
    </w:p>
    <w:p w14:paraId="17F00F9B" w14:textId="6F93607B" w:rsidR="00830FAA" w:rsidRDefault="00830FAA"/>
    <w:p w14:paraId="75F2F703" w14:textId="57A97C65" w:rsidR="00830FAA" w:rsidRDefault="000D5105" w:rsidP="00830FAA">
      <w:hyperlink r:id="rId7" w:history="1">
        <w:r w:rsidR="00830FAA">
          <w:rPr>
            <w:rStyle w:val="Hyperlink"/>
          </w:rPr>
          <w:t>https://www.usab.com/3x3/3x3-basketball.aspx</w:t>
        </w:r>
      </w:hyperlink>
    </w:p>
    <w:p w14:paraId="1C161D83" w14:textId="01AA97D9" w:rsidR="00830FAA" w:rsidRDefault="00830FAA"/>
    <w:p w14:paraId="43FC3959" w14:textId="77777777" w:rsidR="00830FAA" w:rsidRDefault="000D5105" w:rsidP="00830FAA">
      <w:hyperlink r:id="rId8" w:history="1">
        <w:r w:rsidR="00830FAA">
          <w:rPr>
            <w:rStyle w:val="Hyperlink"/>
          </w:rPr>
          <w:t>https://www.worldofbasketball.org/3-on-3-benefits-for-youth-basketball.htm</w:t>
        </w:r>
      </w:hyperlink>
    </w:p>
    <w:p w14:paraId="03E95136" w14:textId="77777777" w:rsidR="00830FAA" w:rsidRDefault="00830FAA"/>
    <w:p w14:paraId="34B24630" w14:textId="4A6485B1" w:rsidR="00830FAA" w:rsidRDefault="000D5105" w:rsidP="00830FAA">
      <w:hyperlink r:id="rId9" w:history="1">
        <w:r w:rsidR="00830FAA">
          <w:rPr>
            <w:rStyle w:val="Hyperlink"/>
          </w:rPr>
          <w:t>https://www.breakthroughbasketball.com/coaching/incorporate-3v3-leagues-into-your-youth-program.html</w:t>
        </w:r>
      </w:hyperlink>
    </w:p>
    <w:p w14:paraId="0D69AF6B" w14:textId="2A7B66BA" w:rsidR="00830FAA" w:rsidRDefault="00830FAA" w:rsidP="00830FAA"/>
    <w:bookmarkEnd w:id="0"/>
    <w:p w14:paraId="5B20B2A7" w14:textId="77777777" w:rsidR="00830FAA" w:rsidRDefault="00830FAA" w:rsidP="00830FAA"/>
    <w:p w14:paraId="1F1093DA" w14:textId="77777777" w:rsidR="00830FAA" w:rsidRDefault="00830FAA"/>
    <w:sectPr w:rsidR="00830FAA" w:rsidSect="00830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3E"/>
    <w:rsid w:val="0001443D"/>
    <w:rsid w:val="00015D33"/>
    <w:rsid w:val="000170A4"/>
    <w:rsid w:val="0002395C"/>
    <w:rsid w:val="00031497"/>
    <w:rsid w:val="0003731D"/>
    <w:rsid w:val="0003798C"/>
    <w:rsid w:val="00050054"/>
    <w:rsid w:val="00051E96"/>
    <w:rsid w:val="00064183"/>
    <w:rsid w:val="0006585A"/>
    <w:rsid w:val="00067AB0"/>
    <w:rsid w:val="00071195"/>
    <w:rsid w:val="00071AB5"/>
    <w:rsid w:val="000A756C"/>
    <w:rsid w:val="000A75D9"/>
    <w:rsid w:val="000B069B"/>
    <w:rsid w:val="000B1CBB"/>
    <w:rsid w:val="000B78B1"/>
    <w:rsid w:val="000D3A8D"/>
    <w:rsid w:val="000D5105"/>
    <w:rsid w:val="000E37EF"/>
    <w:rsid w:val="000F04A1"/>
    <w:rsid w:val="00121E0B"/>
    <w:rsid w:val="0013193C"/>
    <w:rsid w:val="001368AF"/>
    <w:rsid w:val="00137C57"/>
    <w:rsid w:val="001419F3"/>
    <w:rsid w:val="00147C67"/>
    <w:rsid w:val="00162280"/>
    <w:rsid w:val="00165326"/>
    <w:rsid w:val="00171EDE"/>
    <w:rsid w:val="0018512A"/>
    <w:rsid w:val="00186B80"/>
    <w:rsid w:val="00194D65"/>
    <w:rsid w:val="001A75EA"/>
    <w:rsid w:val="001B2E34"/>
    <w:rsid w:val="001C35D4"/>
    <w:rsid w:val="001E3BB3"/>
    <w:rsid w:val="001E734D"/>
    <w:rsid w:val="001F5DDA"/>
    <w:rsid w:val="002222AB"/>
    <w:rsid w:val="002301B7"/>
    <w:rsid w:val="00256C66"/>
    <w:rsid w:val="0026433E"/>
    <w:rsid w:val="00264A16"/>
    <w:rsid w:val="00265EC2"/>
    <w:rsid w:val="00266D40"/>
    <w:rsid w:val="00273CF4"/>
    <w:rsid w:val="00283986"/>
    <w:rsid w:val="002B02A4"/>
    <w:rsid w:val="002B63EF"/>
    <w:rsid w:val="002D2158"/>
    <w:rsid w:val="002E0444"/>
    <w:rsid w:val="002F19F4"/>
    <w:rsid w:val="002F1F65"/>
    <w:rsid w:val="002F71BE"/>
    <w:rsid w:val="003000C5"/>
    <w:rsid w:val="0031446A"/>
    <w:rsid w:val="00317BD4"/>
    <w:rsid w:val="0032430B"/>
    <w:rsid w:val="00341BBF"/>
    <w:rsid w:val="00350C9E"/>
    <w:rsid w:val="00356BE2"/>
    <w:rsid w:val="00374258"/>
    <w:rsid w:val="0038323F"/>
    <w:rsid w:val="00394926"/>
    <w:rsid w:val="00395B6E"/>
    <w:rsid w:val="003969D0"/>
    <w:rsid w:val="00397B63"/>
    <w:rsid w:val="003A4F3C"/>
    <w:rsid w:val="003A5C1D"/>
    <w:rsid w:val="003B4889"/>
    <w:rsid w:val="003D0C24"/>
    <w:rsid w:val="003D2730"/>
    <w:rsid w:val="003D7D34"/>
    <w:rsid w:val="003F1FF2"/>
    <w:rsid w:val="00404647"/>
    <w:rsid w:val="004177CA"/>
    <w:rsid w:val="00437BBD"/>
    <w:rsid w:val="004419EE"/>
    <w:rsid w:val="00463F6B"/>
    <w:rsid w:val="00471426"/>
    <w:rsid w:val="0048197E"/>
    <w:rsid w:val="00483926"/>
    <w:rsid w:val="004A71A0"/>
    <w:rsid w:val="004A7BF3"/>
    <w:rsid w:val="004B254A"/>
    <w:rsid w:val="004D338A"/>
    <w:rsid w:val="004F6786"/>
    <w:rsid w:val="004F7FBF"/>
    <w:rsid w:val="00510444"/>
    <w:rsid w:val="00520369"/>
    <w:rsid w:val="005245C6"/>
    <w:rsid w:val="00525E99"/>
    <w:rsid w:val="00535E24"/>
    <w:rsid w:val="0055164D"/>
    <w:rsid w:val="00551EFC"/>
    <w:rsid w:val="00555275"/>
    <w:rsid w:val="00575117"/>
    <w:rsid w:val="00593B38"/>
    <w:rsid w:val="005A139A"/>
    <w:rsid w:val="005B0DFC"/>
    <w:rsid w:val="005B563A"/>
    <w:rsid w:val="005D462D"/>
    <w:rsid w:val="005F4DE5"/>
    <w:rsid w:val="005F5170"/>
    <w:rsid w:val="005F51C0"/>
    <w:rsid w:val="006077D5"/>
    <w:rsid w:val="00635E56"/>
    <w:rsid w:val="00661D9F"/>
    <w:rsid w:val="00663206"/>
    <w:rsid w:val="006633F3"/>
    <w:rsid w:val="00673B2B"/>
    <w:rsid w:val="00676301"/>
    <w:rsid w:val="00685672"/>
    <w:rsid w:val="00687BC1"/>
    <w:rsid w:val="006959EB"/>
    <w:rsid w:val="006C2D7C"/>
    <w:rsid w:val="006C68D8"/>
    <w:rsid w:val="006D30E2"/>
    <w:rsid w:val="006D6B78"/>
    <w:rsid w:val="006F16C4"/>
    <w:rsid w:val="006F2DB9"/>
    <w:rsid w:val="006F6AB7"/>
    <w:rsid w:val="007000E8"/>
    <w:rsid w:val="007044FD"/>
    <w:rsid w:val="0071583E"/>
    <w:rsid w:val="00715D6E"/>
    <w:rsid w:val="0072294A"/>
    <w:rsid w:val="00726B6D"/>
    <w:rsid w:val="007331B7"/>
    <w:rsid w:val="0073788D"/>
    <w:rsid w:val="007556F2"/>
    <w:rsid w:val="00781214"/>
    <w:rsid w:val="00783BF0"/>
    <w:rsid w:val="007A3AF5"/>
    <w:rsid w:val="007B48B0"/>
    <w:rsid w:val="007B659A"/>
    <w:rsid w:val="007E0186"/>
    <w:rsid w:val="007E37B6"/>
    <w:rsid w:val="007E7467"/>
    <w:rsid w:val="007E7BF0"/>
    <w:rsid w:val="007F0010"/>
    <w:rsid w:val="008029A3"/>
    <w:rsid w:val="00803AE2"/>
    <w:rsid w:val="00813832"/>
    <w:rsid w:val="008260FE"/>
    <w:rsid w:val="00830FAA"/>
    <w:rsid w:val="00841898"/>
    <w:rsid w:val="00841DFB"/>
    <w:rsid w:val="00841FAC"/>
    <w:rsid w:val="00844951"/>
    <w:rsid w:val="00855B29"/>
    <w:rsid w:val="00855BF3"/>
    <w:rsid w:val="00871396"/>
    <w:rsid w:val="008852AE"/>
    <w:rsid w:val="008948F4"/>
    <w:rsid w:val="00894AEE"/>
    <w:rsid w:val="008A30CF"/>
    <w:rsid w:val="008B31D5"/>
    <w:rsid w:val="008B7306"/>
    <w:rsid w:val="008C13E0"/>
    <w:rsid w:val="008C30FC"/>
    <w:rsid w:val="008D09E2"/>
    <w:rsid w:val="008F03D0"/>
    <w:rsid w:val="00900859"/>
    <w:rsid w:val="00902170"/>
    <w:rsid w:val="009055BD"/>
    <w:rsid w:val="009109B0"/>
    <w:rsid w:val="009331EA"/>
    <w:rsid w:val="00934DBC"/>
    <w:rsid w:val="00991854"/>
    <w:rsid w:val="009919EE"/>
    <w:rsid w:val="00996025"/>
    <w:rsid w:val="009C0614"/>
    <w:rsid w:val="009D674A"/>
    <w:rsid w:val="009E1684"/>
    <w:rsid w:val="009E3D83"/>
    <w:rsid w:val="009E7437"/>
    <w:rsid w:val="009F1C3D"/>
    <w:rsid w:val="00A17307"/>
    <w:rsid w:val="00A24BAB"/>
    <w:rsid w:val="00A5010A"/>
    <w:rsid w:val="00A62BC1"/>
    <w:rsid w:val="00A714B7"/>
    <w:rsid w:val="00A87E85"/>
    <w:rsid w:val="00A900FB"/>
    <w:rsid w:val="00A90A42"/>
    <w:rsid w:val="00A96271"/>
    <w:rsid w:val="00AA5E8B"/>
    <w:rsid w:val="00AA5ED6"/>
    <w:rsid w:val="00AB3BDA"/>
    <w:rsid w:val="00AC5821"/>
    <w:rsid w:val="00AD14A6"/>
    <w:rsid w:val="00AD184B"/>
    <w:rsid w:val="00AD349F"/>
    <w:rsid w:val="00AE1D9D"/>
    <w:rsid w:val="00AE38BC"/>
    <w:rsid w:val="00B0276A"/>
    <w:rsid w:val="00B32CE0"/>
    <w:rsid w:val="00B33B5A"/>
    <w:rsid w:val="00B37C9E"/>
    <w:rsid w:val="00B5798C"/>
    <w:rsid w:val="00B60B6D"/>
    <w:rsid w:val="00B73C4F"/>
    <w:rsid w:val="00B8300C"/>
    <w:rsid w:val="00B85BF7"/>
    <w:rsid w:val="00B94EBE"/>
    <w:rsid w:val="00B97B33"/>
    <w:rsid w:val="00BA4DFE"/>
    <w:rsid w:val="00BA627E"/>
    <w:rsid w:val="00BB25B8"/>
    <w:rsid w:val="00BC5906"/>
    <w:rsid w:val="00BD2CD3"/>
    <w:rsid w:val="00BD7907"/>
    <w:rsid w:val="00BE2F8F"/>
    <w:rsid w:val="00C062A1"/>
    <w:rsid w:val="00C1189A"/>
    <w:rsid w:val="00C20256"/>
    <w:rsid w:val="00C218DB"/>
    <w:rsid w:val="00C22A5E"/>
    <w:rsid w:val="00C36FF1"/>
    <w:rsid w:val="00C6524E"/>
    <w:rsid w:val="00C65B1A"/>
    <w:rsid w:val="00C732A8"/>
    <w:rsid w:val="00C86264"/>
    <w:rsid w:val="00C8696A"/>
    <w:rsid w:val="00C905EB"/>
    <w:rsid w:val="00C94408"/>
    <w:rsid w:val="00C94A4F"/>
    <w:rsid w:val="00CA4786"/>
    <w:rsid w:val="00CA53CB"/>
    <w:rsid w:val="00CA5DA0"/>
    <w:rsid w:val="00CB5BB3"/>
    <w:rsid w:val="00CF74F3"/>
    <w:rsid w:val="00D12A7C"/>
    <w:rsid w:val="00D316AE"/>
    <w:rsid w:val="00D3223A"/>
    <w:rsid w:val="00D418F4"/>
    <w:rsid w:val="00D4503A"/>
    <w:rsid w:val="00D53865"/>
    <w:rsid w:val="00D572DF"/>
    <w:rsid w:val="00D637E8"/>
    <w:rsid w:val="00D80292"/>
    <w:rsid w:val="00D84891"/>
    <w:rsid w:val="00DA2040"/>
    <w:rsid w:val="00DD32BD"/>
    <w:rsid w:val="00DE7598"/>
    <w:rsid w:val="00DF5619"/>
    <w:rsid w:val="00E06652"/>
    <w:rsid w:val="00E07932"/>
    <w:rsid w:val="00E16C8A"/>
    <w:rsid w:val="00E17AC6"/>
    <w:rsid w:val="00E35B2A"/>
    <w:rsid w:val="00E428BE"/>
    <w:rsid w:val="00E43E1D"/>
    <w:rsid w:val="00E70886"/>
    <w:rsid w:val="00E713CE"/>
    <w:rsid w:val="00E74AD9"/>
    <w:rsid w:val="00E8048D"/>
    <w:rsid w:val="00E844EB"/>
    <w:rsid w:val="00E84565"/>
    <w:rsid w:val="00E90006"/>
    <w:rsid w:val="00EA5BA9"/>
    <w:rsid w:val="00EB0DED"/>
    <w:rsid w:val="00EB45B9"/>
    <w:rsid w:val="00EB67A2"/>
    <w:rsid w:val="00ED72A0"/>
    <w:rsid w:val="00EE06B3"/>
    <w:rsid w:val="00EE1533"/>
    <w:rsid w:val="00EE15F5"/>
    <w:rsid w:val="00EE6008"/>
    <w:rsid w:val="00EF2563"/>
    <w:rsid w:val="00EF7564"/>
    <w:rsid w:val="00F00383"/>
    <w:rsid w:val="00F1327E"/>
    <w:rsid w:val="00F14AA6"/>
    <w:rsid w:val="00F2529C"/>
    <w:rsid w:val="00F31F18"/>
    <w:rsid w:val="00F4164A"/>
    <w:rsid w:val="00F47657"/>
    <w:rsid w:val="00F47CEA"/>
    <w:rsid w:val="00F556CB"/>
    <w:rsid w:val="00F61BC8"/>
    <w:rsid w:val="00FA65E2"/>
    <w:rsid w:val="00FC13D5"/>
    <w:rsid w:val="00FD6A6A"/>
    <w:rsid w:val="00FE1524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037A"/>
  <w15:chartTrackingRefBased/>
  <w15:docId w15:val="{9941AB48-C854-5F49-9677-C6C58043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30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01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0F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F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5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C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5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ofbasketball.org/3-on-3-benefits-for-youth-basketball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ab.com/3x3/3x3-basketball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times.com/2018/06/07/sports/basketball/fiba-3x3-world-cup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myasports.com/?page_id=1041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ames.smith@ucsf.edu" TargetMode="External"/><Relationship Id="rId9" Type="http://schemas.openxmlformats.org/officeDocument/2006/relationships/hyperlink" Target="https://www.breakthroughbasketball.com/coaching/incorporate-3v3-leagues-into-your-youth-pr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James</dc:creator>
  <cp:keywords/>
  <dc:description/>
  <cp:lastModifiedBy>Hillary</cp:lastModifiedBy>
  <cp:revision>2</cp:revision>
  <dcterms:created xsi:type="dcterms:W3CDTF">2019-08-30T16:17:00Z</dcterms:created>
  <dcterms:modified xsi:type="dcterms:W3CDTF">2019-08-30T16:17:00Z</dcterms:modified>
</cp:coreProperties>
</file>